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FA2" w:rsidRDefault="003E6FA2" w:rsidP="003E6FA2">
      <w:pPr>
        <w:widowControl/>
        <w:autoSpaceDE w:val="0"/>
        <w:autoSpaceDN w:val="0"/>
        <w:adjustRightInd w:val="0"/>
        <w:ind w:firstLine="540"/>
        <w:jc w:val="right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Утвержден</w:t>
      </w:r>
      <w:proofErr w:type="gramEnd"/>
      <w:r w:rsidRPr="005C77F5">
        <w:rPr>
          <w:sz w:val="28"/>
          <w:szCs w:val="28"/>
        </w:rPr>
        <w:t xml:space="preserve"> приказ</w:t>
      </w:r>
      <w:r>
        <w:rPr>
          <w:sz w:val="28"/>
          <w:szCs w:val="28"/>
        </w:rPr>
        <w:t>ом</w:t>
      </w:r>
    </w:p>
    <w:p w:rsidR="003E6FA2" w:rsidRDefault="003E6FA2" w:rsidP="003E6FA2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Управления транспорта</w:t>
      </w:r>
    </w:p>
    <w:p w:rsidR="003E6FA2" w:rsidRDefault="003E6FA2" w:rsidP="003E6FA2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Пензенской области</w:t>
      </w:r>
    </w:p>
    <w:p w:rsidR="003E6FA2" w:rsidRDefault="003E6FA2" w:rsidP="003E6FA2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«17» июня  2020 г. </w:t>
      </w:r>
      <w:r w:rsidRPr="00976BFC">
        <w:rPr>
          <w:sz w:val="28"/>
          <w:szCs w:val="28"/>
          <w:u w:val="single"/>
        </w:rPr>
        <w:t>№ 243</w:t>
      </w:r>
    </w:p>
    <w:p w:rsidR="003E6FA2" w:rsidRDefault="003E6FA2" w:rsidP="003E6FA2">
      <w:pPr>
        <w:jc w:val="right"/>
        <w:rPr>
          <w:sz w:val="28"/>
          <w:szCs w:val="28"/>
        </w:rPr>
      </w:pPr>
    </w:p>
    <w:p w:rsidR="003E6FA2" w:rsidRPr="005C77F5" w:rsidRDefault="003E6FA2" w:rsidP="003E6F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5C77F5">
        <w:rPr>
          <w:rFonts w:ascii="Times New Roman" w:hAnsi="Times New Roman" w:cs="Times New Roman"/>
          <w:sz w:val="28"/>
          <w:szCs w:val="28"/>
        </w:rPr>
        <w:t>остав</w:t>
      </w:r>
    </w:p>
    <w:p w:rsidR="003E6FA2" w:rsidRPr="005C77F5" w:rsidRDefault="003E6FA2" w:rsidP="003E6F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C77F5">
        <w:rPr>
          <w:rFonts w:ascii="Times New Roman" w:hAnsi="Times New Roman" w:cs="Times New Roman"/>
          <w:sz w:val="28"/>
          <w:szCs w:val="28"/>
        </w:rPr>
        <w:t>комиссии по соблюдению требований к служебному поведению и</w:t>
      </w:r>
    </w:p>
    <w:p w:rsidR="003E6FA2" w:rsidRPr="005C77F5" w:rsidRDefault="003E6FA2" w:rsidP="003E6F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C77F5">
        <w:rPr>
          <w:rFonts w:ascii="Times New Roman" w:hAnsi="Times New Roman" w:cs="Times New Roman"/>
          <w:sz w:val="28"/>
          <w:szCs w:val="28"/>
        </w:rPr>
        <w:t>урегулированию конфликта интересов в отношении</w:t>
      </w:r>
    </w:p>
    <w:p w:rsidR="003E6FA2" w:rsidRPr="005C77F5" w:rsidRDefault="003E6FA2" w:rsidP="003E6F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C77F5">
        <w:rPr>
          <w:rFonts w:ascii="Times New Roman" w:hAnsi="Times New Roman" w:cs="Times New Roman"/>
          <w:sz w:val="28"/>
          <w:szCs w:val="28"/>
        </w:rPr>
        <w:t xml:space="preserve">государственных гражданских служащих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C77F5">
        <w:rPr>
          <w:rFonts w:ascii="Times New Roman" w:hAnsi="Times New Roman" w:cs="Times New Roman"/>
          <w:sz w:val="28"/>
          <w:szCs w:val="28"/>
        </w:rPr>
        <w:t>ензенской области,</w:t>
      </w:r>
    </w:p>
    <w:p w:rsidR="003E6FA2" w:rsidRPr="005C77F5" w:rsidRDefault="003E6FA2" w:rsidP="003E6F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C77F5">
        <w:rPr>
          <w:rFonts w:ascii="Times New Roman" w:hAnsi="Times New Roman" w:cs="Times New Roman"/>
          <w:sz w:val="28"/>
          <w:szCs w:val="28"/>
        </w:rPr>
        <w:t>замещающих</w:t>
      </w:r>
      <w:proofErr w:type="gramEnd"/>
      <w:r w:rsidRPr="005C77F5">
        <w:rPr>
          <w:rFonts w:ascii="Times New Roman" w:hAnsi="Times New Roman" w:cs="Times New Roman"/>
          <w:sz w:val="28"/>
          <w:szCs w:val="28"/>
        </w:rPr>
        <w:t xml:space="preserve"> должности государственной гражданской службы</w:t>
      </w:r>
    </w:p>
    <w:p w:rsidR="003E6FA2" w:rsidRPr="005C77F5" w:rsidRDefault="003E6FA2" w:rsidP="003E6F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Пензенской области в У</w:t>
      </w:r>
      <w:r w:rsidRPr="005C77F5">
        <w:rPr>
          <w:rFonts w:ascii="Times New Roman" w:hAnsi="Times New Roman" w:cs="Times New Roman"/>
          <w:sz w:val="28"/>
          <w:szCs w:val="28"/>
        </w:rPr>
        <w:t xml:space="preserve">правлении </w:t>
      </w:r>
      <w:r>
        <w:rPr>
          <w:rFonts w:ascii="Times New Roman" w:hAnsi="Times New Roman" w:cs="Times New Roman"/>
          <w:sz w:val="28"/>
          <w:szCs w:val="28"/>
        </w:rPr>
        <w:t>транспорта</w:t>
      </w:r>
    </w:p>
    <w:p w:rsidR="003E6FA2" w:rsidRPr="00293228" w:rsidRDefault="003E6FA2" w:rsidP="003E6F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C77F5">
        <w:rPr>
          <w:rFonts w:ascii="Times New Roman" w:hAnsi="Times New Roman" w:cs="Times New Roman"/>
          <w:sz w:val="28"/>
          <w:szCs w:val="28"/>
        </w:rPr>
        <w:t>ензенской области, и отдельных категорий лиц</w:t>
      </w:r>
    </w:p>
    <w:p w:rsidR="003E6FA2" w:rsidRDefault="003E6FA2" w:rsidP="003E6FA2">
      <w:pPr>
        <w:widowControl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91"/>
        <w:gridCol w:w="360"/>
        <w:gridCol w:w="5783"/>
      </w:tblGrid>
      <w:tr w:rsidR="003E6FA2" w:rsidRPr="00D3083D" w:rsidTr="004A637E">
        <w:trPr>
          <w:trHeight w:val="1212"/>
        </w:trPr>
        <w:tc>
          <w:tcPr>
            <w:tcW w:w="2891" w:type="dxa"/>
          </w:tcPr>
          <w:p w:rsidR="003E6FA2" w:rsidRPr="00293228" w:rsidRDefault="003E6FA2" w:rsidP="004A637E">
            <w:pPr>
              <w:widowControl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2932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Мещеряков </w:t>
            </w:r>
          </w:p>
          <w:p w:rsidR="003E6FA2" w:rsidRPr="00293228" w:rsidRDefault="003E6FA2" w:rsidP="004A637E">
            <w:pPr>
              <w:widowControl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2932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Алексей Георгиевич </w:t>
            </w:r>
          </w:p>
        </w:tc>
        <w:tc>
          <w:tcPr>
            <w:tcW w:w="360" w:type="dxa"/>
          </w:tcPr>
          <w:p w:rsidR="003E6FA2" w:rsidRPr="00293228" w:rsidRDefault="003E6FA2" w:rsidP="004A637E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01BF2">
              <w:rPr>
                <w:sz w:val="28"/>
                <w:szCs w:val="28"/>
              </w:rPr>
              <w:t>–</w:t>
            </w:r>
          </w:p>
        </w:tc>
        <w:tc>
          <w:tcPr>
            <w:tcW w:w="5783" w:type="dxa"/>
          </w:tcPr>
          <w:p w:rsidR="003E6FA2" w:rsidRPr="007E2AA0" w:rsidRDefault="003E6FA2" w:rsidP="004A637E">
            <w:pPr>
              <w:widowControl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2932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заместитель начальника Управления – начальник </w:t>
            </w:r>
            <w:proofErr w:type="gramStart"/>
            <w:r w:rsidRPr="00293228">
              <w:rPr>
                <w:rFonts w:eastAsia="Calibri"/>
                <w:bCs/>
                <w:sz w:val="28"/>
                <w:szCs w:val="28"/>
                <w:lang w:eastAsia="en-US"/>
              </w:rPr>
              <w:t>отдела организации  транспортного обслуживания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Управления</w:t>
            </w:r>
            <w:r>
              <w:t xml:space="preserve"> </w:t>
            </w:r>
            <w:r w:rsidRPr="007E2AA0">
              <w:rPr>
                <w:rFonts w:eastAsia="Calibri"/>
                <w:bCs/>
                <w:sz w:val="28"/>
                <w:szCs w:val="28"/>
                <w:lang w:eastAsia="en-US"/>
              </w:rPr>
              <w:t>транспорта</w:t>
            </w:r>
            <w:proofErr w:type="gramEnd"/>
          </w:p>
          <w:p w:rsidR="003E6FA2" w:rsidRPr="00293228" w:rsidRDefault="003E6FA2" w:rsidP="004A637E">
            <w:pPr>
              <w:widowControl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7E2AA0">
              <w:rPr>
                <w:rFonts w:eastAsia="Calibri"/>
                <w:bCs/>
                <w:sz w:val="28"/>
                <w:szCs w:val="28"/>
                <w:lang w:eastAsia="en-US"/>
              </w:rPr>
              <w:t>Пензенской области</w:t>
            </w:r>
            <w:r w:rsidRPr="00293228">
              <w:rPr>
                <w:rFonts w:eastAsia="Calibri"/>
                <w:bCs/>
                <w:sz w:val="28"/>
                <w:szCs w:val="28"/>
                <w:lang w:eastAsia="en-US"/>
              </w:rPr>
              <w:t>, председател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ь</w:t>
            </w:r>
            <w:r w:rsidRPr="002932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комиссии;     </w:t>
            </w:r>
          </w:p>
        </w:tc>
      </w:tr>
      <w:tr w:rsidR="003E6FA2" w:rsidRPr="00D3083D" w:rsidTr="004A637E">
        <w:trPr>
          <w:trHeight w:val="1212"/>
        </w:trPr>
        <w:tc>
          <w:tcPr>
            <w:tcW w:w="2891" w:type="dxa"/>
          </w:tcPr>
          <w:p w:rsidR="003E6FA2" w:rsidRPr="00293228" w:rsidRDefault="003E6FA2" w:rsidP="004A637E">
            <w:pPr>
              <w:widowControl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2932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Каргина </w:t>
            </w:r>
          </w:p>
          <w:p w:rsidR="003E6FA2" w:rsidRPr="00293228" w:rsidRDefault="003E6FA2" w:rsidP="003E6FA2">
            <w:pPr>
              <w:widowControl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2932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Ирина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Геннадьевна </w:t>
            </w:r>
          </w:p>
        </w:tc>
        <w:tc>
          <w:tcPr>
            <w:tcW w:w="360" w:type="dxa"/>
          </w:tcPr>
          <w:p w:rsidR="003E6FA2" w:rsidRPr="00293228" w:rsidRDefault="003E6FA2" w:rsidP="004A637E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01BF2">
              <w:rPr>
                <w:sz w:val="28"/>
                <w:szCs w:val="28"/>
              </w:rPr>
              <w:t>–</w:t>
            </w:r>
          </w:p>
        </w:tc>
        <w:tc>
          <w:tcPr>
            <w:tcW w:w="5783" w:type="dxa"/>
          </w:tcPr>
          <w:p w:rsidR="003E6FA2" w:rsidRPr="007E2AA0" w:rsidRDefault="003E6FA2" w:rsidP="004A637E">
            <w:pPr>
              <w:widowControl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293228">
              <w:rPr>
                <w:rFonts w:eastAsia="Calibri"/>
                <w:bCs/>
                <w:sz w:val="28"/>
                <w:szCs w:val="28"/>
                <w:lang w:eastAsia="en-US"/>
              </w:rPr>
              <w:t>консультант - главный бухгалтер сектора финансового обеспечения, правовой и кадровой работы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Управления</w:t>
            </w:r>
            <w:r>
              <w:t xml:space="preserve"> </w:t>
            </w:r>
            <w:r w:rsidRPr="007E2AA0">
              <w:rPr>
                <w:rFonts w:eastAsia="Calibri"/>
                <w:bCs/>
                <w:sz w:val="28"/>
                <w:szCs w:val="28"/>
                <w:lang w:eastAsia="en-US"/>
              </w:rPr>
              <w:t>транспорта</w:t>
            </w:r>
          </w:p>
          <w:p w:rsidR="003E6FA2" w:rsidRPr="00293228" w:rsidRDefault="003E6FA2" w:rsidP="004A637E">
            <w:pPr>
              <w:widowControl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7E2AA0">
              <w:rPr>
                <w:rFonts w:eastAsia="Calibri"/>
                <w:bCs/>
                <w:sz w:val="28"/>
                <w:szCs w:val="28"/>
                <w:lang w:eastAsia="en-US"/>
              </w:rPr>
              <w:t>Пензенской области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, заместитель председателя комиссии</w:t>
            </w:r>
            <w:r w:rsidRPr="002932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;  </w:t>
            </w:r>
          </w:p>
        </w:tc>
      </w:tr>
      <w:tr w:rsidR="003E6FA2" w:rsidRPr="00D3083D" w:rsidTr="004A637E">
        <w:tc>
          <w:tcPr>
            <w:tcW w:w="2891" w:type="dxa"/>
          </w:tcPr>
          <w:p w:rsidR="003E6FA2" w:rsidRPr="00293228" w:rsidRDefault="003E6FA2" w:rsidP="004A637E">
            <w:pPr>
              <w:widowControl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2932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Жукова </w:t>
            </w:r>
          </w:p>
          <w:p w:rsidR="003E6FA2" w:rsidRPr="00293228" w:rsidRDefault="003E6FA2" w:rsidP="004A637E">
            <w:pPr>
              <w:widowControl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2932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Алеся Викторовна </w:t>
            </w:r>
          </w:p>
        </w:tc>
        <w:tc>
          <w:tcPr>
            <w:tcW w:w="360" w:type="dxa"/>
          </w:tcPr>
          <w:p w:rsidR="003E6FA2" w:rsidRPr="00293228" w:rsidRDefault="003E6FA2" w:rsidP="004A637E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01BF2">
              <w:rPr>
                <w:sz w:val="28"/>
                <w:szCs w:val="28"/>
              </w:rPr>
              <w:t>–</w:t>
            </w:r>
          </w:p>
        </w:tc>
        <w:tc>
          <w:tcPr>
            <w:tcW w:w="5783" w:type="dxa"/>
          </w:tcPr>
          <w:p w:rsidR="003E6FA2" w:rsidRPr="007E2AA0" w:rsidRDefault="003E6FA2" w:rsidP="004A637E">
            <w:pPr>
              <w:widowControl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293228">
              <w:rPr>
                <w:rFonts w:eastAsia="Calibri"/>
                <w:bCs/>
                <w:sz w:val="28"/>
                <w:szCs w:val="28"/>
                <w:lang w:eastAsia="en-US"/>
              </w:rPr>
              <w:t>главный специалист – эксперт сектора финансового обеспечения, правовой и кадровой работы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Управления</w:t>
            </w:r>
            <w:r>
              <w:t xml:space="preserve"> </w:t>
            </w:r>
            <w:r w:rsidRPr="007E2AA0">
              <w:rPr>
                <w:rFonts w:eastAsia="Calibri"/>
                <w:bCs/>
                <w:sz w:val="28"/>
                <w:szCs w:val="28"/>
                <w:lang w:eastAsia="en-US"/>
              </w:rPr>
              <w:t>транспорта</w:t>
            </w:r>
          </w:p>
          <w:p w:rsidR="003E6FA2" w:rsidRPr="00293228" w:rsidRDefault="003E6FA2" w:rsidP="004A637E">
            <w:pPr>
              <w:widowControl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7E2AA0">
              <w:rPr>
                <w:rFonts w:eastAsia="Calibri"/>
                <w:bCs/>
                <w:sz w:val="28"/>
                <w:szCs w:val="28"/>
                <w:lang w:eastAsia="en-US"/>
              </w:rPr>
              <w:t>Пензенской области</w:t>
            </w:r>
            <w:r w:rsidRPr="002932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, секретарь комиссии;     </w:t>
            </w:r>
          </w:p>
        </w:tc>
      </w:tr>
      <w:tr w:rsidR="003E6FA2" w:rsidRPr="00D3083D" w:rsidTr="004A637E">
        <w:tc>
          <w:tcPr>
            <w:tcW w:w="9034" w:type="dxa"/>
            <w:gridSpan w:val="3"/>
          </w:tcPr>
          <w:p w:rsidR="003E6FA2" w:rsidRPr="00293228" w:rsidRDefault="003E6FA2" w:rsidP="004A637E">
            <w:pPr>
              <w:widowControl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293228">
              <w:rPr>
                <w:rFonts w:eastAsia="Calibri"/>
                <w:bCs/>
                <w:sz w:val="28"/>
                <w:szCs w:val="28"/>
                <w:lang w:eastAsia="en-US"/>
              </w:rPr>
              <w:t>Члены комиссии:</w:t>
            </w:r>
          </w:p>
        </w:tc>
      </w:tr>
      <w:tr w:rsidR="003E6FA2" w:rsidRPr="00D3083D" w:rsidTr="004A637E">
        <w:tc>
          <w:tcPr>
            <w:tcW w:w="2891" w:type="dxa"/>
          </w:tcPr>
          <w:p w:rsidR="003E6FA2" w:rsidRPr="00293228" w:rsidRDefault="003E6FA2" w:rsidP="004A637E">
            <w:pPr>
              <w:widowControl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proofErr w:type="spellStart"/>
            <w:r w:rsidRPr="00293228">
              <w:rPr>
                <w:rFonts w:eastAsia="Calibri"/>
                <w:bCs/>
                <w:sz w:val="28"/>
                <w:szCs w:val="28"/>
                <w:lang w:eastAsia="en-US"/>
              </w:rPr>
              <w:t>Дубынин</w:t>
            </w:r>
            <w:proofErr w:type="spellEnd"/>
            <w:r w:rsidRPr="002932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</w:p>
          <w:p w:rsidR="003E6FA2" w:rsidRPr="00293228" w:rsidRDefault="003E6FA2" w:rsidP="004A637E">
            <w:pPr>
              <w:widowControl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2932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Евгений Николаевич </w:t>
            </w:r>
          </w:p>
        </w:tc>
        <w:tc>
          <w:tcPr>
            <w:tcW w:w="360" w:type="dxa"/>
          </w:tcPr>
          <w:p w:rsidR="003E6FA2" w:rsidRPr="00293228" w:rsidRDefault="003E6FA2" w:rsidP="004A637E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01BF2">
              <w:rPr>
                <w:sz w:val="28"/>
                <w:szCs w:val="28"/>
              </w:rPr>
              <w:t>–</w:t>
            </w:r>
          </w:p>
        </w:tc>
        <w:tc>
          <w:tcPr>
            <w:tcW w:w="5783" w:type="dxa"/>
          </w:tcPr>
          <w:p w:rsidR="003E6FA2" w:rsidRPr="00293228" w:rsidRDefault="003E6FA2" w:rsidP="004A637E">
            <w:pPr>
              <w:widowControl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2932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консультант </w:t>
            </w:r>
            <w:proofErr w:type="gramStart"/>
            <w:r w:rsidRPr="00293228">
              <w:rPr>
                <w:rFonts w:eastAsia="Calibri"/>
                <w:bCs/>
                <w:sz w:val="28"/>
                <w:szCs w:val="28"/>
                <w:lang w:eastAsia="en-US"/>
              </w:rPr>
              <w:t>отдела организ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ации транспортного обслуживания Управления</w:t>
            </w:r>
            <w:r>
              <w:t xml:space="preserve"> </w:t>
            </w:r>
            <w:r w:rsidRPr="007E2AA0">
              <w:rPr>
                <w:rFonts w:eastAsia="Calibri"/>
                <w:bCs/>
                <w:sz w:val="28"/>
                <w:szCs w:val="28"/>
                <w:lang w:eastAsia="en-US"/>
              </w:rPr>
              <w:t>транспорта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7E2AA0">
              <w:rPr>
                <w:rFonts w:eastAsia="Calibri"/>
                <w:bCs/>
                <w:sz w:val="28"/>
                <w:szCs w:val="28"/>
                <w:lang w:eastAsia="en-US"/>
              </w:rPr>
              <w:t>Пензенской области</w:t>
            </w:r>
            <w:proofErr w:type="gramEnd"/>
            <w:r>
              <w:rPr>
                <w:rFonts w:eastAsia="Calibri"/>
                <w:bCs/>
                <w:sz w:val="28"/>
                <w:szCs w:val="28"/>
                <w:lang w:eastAsia="en-US"/>
              </w:rPr>
              <w:t>;</w:t>
            </w:r>
            <w:r w:rsidRPr="002932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</w:t>
            </w:r>
          </w:p>
        </w:tc>
      </w:tr>
      <w:tr w:rsidR="003E6FA2" w:rsidRPr="00D3083D" w:rsidTr="004A637E">
        <w:tc>
          <w:tcPr>
            <w:tcW w:w="2891" w:type="dxa"/>
          </w:tcPr>
          <w:p w:rsidR="003E6FA2" w:rsidRPr="00293228" w:rsidRDefault="003E6FA2" w:rsidP="004A637E">
            <w:pPr>
              <w:widowControl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proofErr w:type="spellStart"/>
            <w:r w:rsidRPr="00293228">
              <w:rPr>
                <w:rFonts w:eastAsia="Calibri"/>
                <w:bCs/>
                <w:sz w:val="28"/>
                <w:szCs w:val="28"/>
                <w:lang w:eastAsia="en-US"/>
              </w:rPr>
              <w:t>Подлужная</w:t>
            </w:r>
            <w:proofErr w:type="spellEnd"/>
            <w:r w:rsidRPr="002932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</w:p>
          <w:p w:rsidR="003E6FA2" w:rsidRPr="00293228" w:rsidRDefault="003E6FA2" w:rsidP="004A637E">
            <w:pPr>
              <w:widowControl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293228">
              <w:rPr>
                <w:rFonts w:eastAsia="Calibri"/>
                <w:bCs/>
                <w:sz w:val="28"/>
                <w:szCs w:val="28"/>
                <w:lang w:eastAsia="en-US"/>
              </w:rPr>
              <w:t>Татьяна  Владимировна</w:t>
            </w:r>
          </w:p>
        </w:tc>
        <w:tc>
          <w:tcPr>
            <w:tcW w:w="360" w:type="dxa"/>
          </w:tcPr>
          <w:p w:rsidR="003E6FA2" w:rsidRPr="00293228" w:rsidRDefault="003E6FA2" w:rsidP="004A637E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01BF2">
              <w:rPr>
                <w:sz w:val="28"/>
                <w:szCs w:val="28"/>
              </w:rPr>
              <w:t>–</w:t>
            </w:r>
          </w:p>
        </w:tc>
        <w:tc>
          <w:tcPr>
            <w:tcW w:w="5783" w:type="dxa"/>
          </w:tcPr>
          <w:p w:rsidR="003E6FA2" w:rsidRPr="00293228" w:rsidRDefault="003E6FA2" w:rsidP="004A637E">
            <w:pPr>
              <w:widowControl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2932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главный специалист – эксперт </w:t>
            </w:r>
            <w:proofErr w:type="gramStart"/>
            <w:r w:rsidRPr="002932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отдела организации транспортного обслуживания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Управления</w:t>
            </w:r>
            <w:r>
              <w:t xml:space="preserve"> </w:t>
            </w:r>
            <w:r w:rsidRPr="007E2AA0">
              <w:rPr>
                <w:rFonts w:eastAsia="Calibri"/>
                <w:bCs/>
                <w:sz w:val="28"/>
                <w:szCs w:val="28"/>
                <w:lang w:eastAsia="en-US"/>
              </w:rPr>
              <w:t>транспорта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7E2AA0">
              <w:rPr>
                <w:rFonts w:eastAsia="Calibri"/>
                <w:bCs/>
                <w:sz w:val="28"/>
                <w:szCs w:val="28"/>
                <w:lang w:eastAsia="en-US"/>
              </w:rPr>
              <w:t>Пензенской области</w:t>
            </w:r>
            <w:proofErr w:type="gramEnd"/>
            <w:r w:rsidRPr="0029322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; </w:t>
            </w:r>
          </w:p>
        </w:tc>
      </w:tr>
      <w:tr w:rsidR="003E6FA2" w:rsidRPr="00D3083D" w:rsidTr="004A637E">
        <w:tc>
          <w:tcPr>
            <w:tcW w:w="2891" w:type="dxa"/>
          </w:tcPr>
          <w:p w:rsidR="003E6FA2" w:rsidRPr="00293228" w:rsidRDefault="003E6FA2" w:rsidP="004A637E">
            <w:pPr>
              <w:widowControl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01BF2">
              <w:rPr>
                <w:sz w:val="28"/>
                <w:szCs w:val="28"/>
              </w:rPr>
              <w:t>Сенаторов Дмитрий Викторович</w:t>
            </w:r>
          </w:p>
        </w:tc>
        <w:tc>
          <w:tcPr>
            <w:tcW w:w="360" w:type="dxa"/>
          </w:tcPr>
          <w:p w:rsidR="003E6FA2" w:rsidRDefault="003E6FA2" w:rsidP="004A637E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01BF2">
              <w:rPr>
                <w:sz w:val="28"/>
                <w:szCs w:val="28"/>
              </w:rPr>
              <w:t>–</w:t>
            </w:r>
          </w:p>
        </w:tc>
        <w:tc>
          <w:tcPr>
            <w:tcW w:w="5783" w:type="dxa"/>
          </w:tcPr>
          <w:p w:rsidR="003E6FA2" w:rsidRPr="00293228" w:rsidRDefault="003E6FA2" w:rsidP="004A637E">
            <w:pPr>
              <w:widowControl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proofErr w:type="spellStart"/>
            <w:r w:rsidRPr="00C01BF2">
              <w:rPr>
                <w:sz w:val="28"/>
                <w:szCs w:val="28"/>
              </w:rPr>
              <w:t>к.э.н</w:t>
            </w:r>
            <w:proofErr w:type="spellEnd"/>
            <w:r w:rsidRPr="00C01BF2">
              <w:rPr>
                <w:sz w:val="28"/>
                <w:szCs w:val="28"/>
              </w:rPr>
              <w:t xml:space="preserve">., доцент кафедры «Менеджмент и экономическая безопасность»  ФГБОУ </w:t>
            </w:r>
            <w:proofErr w:type="gramStart"/>
            <w:r w:rsidRPr="00C01BF2">
              <w:rPr>
                <w:sz w:val="28"/>
                <w:szCs w:val="28"/>
              </w:rPr>
              <w:t>ВО</w:t>
            </w:r>
            <w:proofErr w:type="gramEnd"/>
            <w:r w:rsidRPr="00C01BF2">
              <w:rPr>
                <w:sz w:val="28"/>
                <w:szCs w:val="28"/>
              </w:rPr>
              <w:t xml:space="preserve">  «Пензенский государственный университет» (по согласованию);</w:t>
            </w:r>
          </w:p>
        </w:tc>
      </w:tr>
      <w:tr w:rsidR="003E6FA2" w:rsidRPr="00D3083D" w:rsidTr="004A637E">
        <w:tc>
          <w:tcPr>
            <w:tcW w:w="2891" w:type="dxa"/>
          </w:tcPr>
          <w:p w:rsidR="003E6FA2" w:rsidRPr="00C01BF2" w:rsidRDefault="003E6FA2" w:rsidP="004A637E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01BF2">
              <w:rPr>
                <w:sz w:val="28"/>
                <w:szCs w:val="28"/>
              </w:rPr>
              <w:t>Пронина Юлия Юрьевна</w:t>
            </w:r>
          </w:p>
        </w:tc>
        <w:tc>
          <w:tcPr>
            <w:tcW w:w="360" w:type="dxa"/>
          </w:tcPr>
          <w:p w:rsidR="003E6FA2" w:rsidRPr="00C01BF2" w:rsidRDefault="003E6FA2" w:rsidP="004A637E">
            <w:pPr>
              <w:widowControl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01BF2">
              <w:rPr>
                <w:sz w:val="28"/>
                <w:szCs w:val="28"/>
              </w:rPr>
              <w:t>–</w:t>
            </w:r>
          </w:p>
        </w:tc>
        <w:tc>
          <w:tcPr>
            <w:tcW w:w="5783" w:type="dxa"/>
          </w:tcPr>
          <w:p w:rsidR="003E6FA2" w:rsidRPr="00C01BF2" w:rsidRDefault="003E6FA2" w:rsidP="004A637E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01BF2">
              <w:rPr>
                <w:sz w:val="28"/>
                <w:szCs w:val="28"/>
              </w:rPr>
              <w:t>к.э.н</w:t>
            </w:r>
            <w:proofErr w:type="spellEnd"/>
            <w:r w:rsidRPr="00C01BF2">
              <w:rPr>
                <w:sz w:val="28"/>
                <w:szCs w:val="28"/>
              </w:rPr>
              <w:t xml:space="preserve">., доцент кафедры «Менеджмент и экономическая безопасность»  ФГБОУ </w:t>
            </w:r>
            <w:proofErr w:type="gramStart"/>
            <w:r w:rsidRPr="00C01BF2">
              <w:rPr>
                <w:sz w:val="28"/>
                <w:szCs w:val="28"/>
              </w:rPr>
              <w:t>ВО</w:t>
            </w:r>
            <w:proofErr w:type="gramEnd"/>
            <w:r w:rsidRPr="00C01BF2">
              <w:rPr>
                <w:sz w:val="28"/>
                <w:szCs w:val="28"/>
              </w:rPr>
              <w:t xml:space="preserve">  </w:t>
            </w:r>
            <w:r w:rsidRPr="00C01BF2">
              <w:rPr>
                <w:sz w:val="28"/>
                <w:szCs w:val="28"/>
              </w:rPr>
              <w:lastRenderedPageBreak/>
              <w:t>«Пензенский государственный университет» (по согласованию);</w:t>
            </w:r>
          </w:p>
        </w:tc>
      </w:tr>
      <w:tr w:rsidR="003E6FA2" w:rsidRPr="00D3083D" w:rsidTr="004A637E">
        <w:tc>
          <w:tcPr>
            <w:tcW w:w="2891" w:type="dxa"/>
          </w:tcPr>
          <w:p w:rsidR="003E6FA2" w:rsidRPr="00C01BF2" w:rsidRDefault="003E6FA2" w:rsidP="004A637E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01BF2">
              <w:rPr>
                <w:sz w:val="28"/>
                <w:szCs w:val="28"/>
              </w:rPr>
              <w:lastRenderedPageBreak/>
              <w:t>Агеенко</w:t>
            </w:r>
            <w:proofErr w:type="spellEnd"/>
            <w:r w:rsidRPr="00C01BF2">
              <w:rPr>
                <w:sz w:val="28"/>
                <w:szCs w:val="28"/>
              </w:rPr>
              <w:t xml:space="preserve"> Федор Владимирович</w:t>
            </w:r>
          </w:p>
        </w:tc>
        <w:tc>
          <w:tcPr>
            <w:tcW w:w="360" w:type="dxa"/>
          </w:tcPr>
          <w:p w:rsidR="003E6FA2" w:rsidRPr="00C01BF2" w:rsidRDefault="003E6FA2" w:rsidP="004A637E">
            <w:pPr>
              <w:widowControl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01BF2">
              <w:rPr>
                <w:sz w:val="28"/>
                <w:szCs w:val="28"/>
              </w:rPr>
              <w:t>–</w:t>
            </w:r>
          </w:p>
        </w:tc>
        <w:tc>
          <w:tcPr>
            <w:tcW w:w="5783" w:type="dxa"/>
          </w:tcPr>
          <w:p w:rsidR="003E6FA2" w:rsidRPr="00C01BF2" w:rsidRDefault="003E6FA2" w:rsidP="004A637E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1970">
              <w:rPr>
                <w:sz w:val="28"/>
                <w:szCs w:val="28"/>
              </w:rPr>
              <w:t>главный специалист – эксперт сектора профилактики коррупционных проявлений Управления по профилактике коррупционных и иных правонарушений Правительства Пензенской области (</w:t>
            </w:r>
            <w:r w:rsidRPr="00C01BF2">
              <w:rPr>
                <w:sz w:val="28"/>
                <w:szCs w:val="28"/>
              </w:rPr>
              <w:t>по согласованию)</w:t>
            </w:r>
            <w:r>
              <w:rPr>
                <w:sz w:val="28"/>
                <w:szCs w:val="28"/>
              </w:rPr>
              <w:t>;</w:t>
            </w:r>
          </w:p>
        </w:tc>
      </w:tr>
    </w:tbl>
    <w:p w:rsidR="003E6FA2" w:rsidRPr="00C01BF2" w:rsidRDefault="003E6FA2" w:rsidP="003E6FA2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6FA2" w:rsidRDefault="003E6FA2" w:rsidP="003E6FA2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6FA2" w:rsidRDefault="003E6FA2" w:rsidP="003E6FA2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6FA2" w:rsidRDefault="003E6FA2" w:rsidP="003E6FA2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6FA2" w:rsidRDefault="003E6FA2" w:rsidP="003E6FA2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6FA2" w:rsidRDefault="003E6FA2" w:rsidP="003E6FA2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6FA2" w:rsidRDefault="003E6FA2" w:rsidP="003E6FA2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6FA2" w:rsidRDefault="003E6FA2" w:rsidP="003E6FA2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6FA2" w:rsidRDefault="003E6FA2" w:rsidP="003E6FA2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6FA2" w:rsidRDefault="003E6FA2" w:rsidP="003E6FA2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6FA2" w:rsidRDefault="003E6FA2" w:rsidP="003E6FA2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6FA2" w:rsidRDefault="003E6FA2" w:rsidP="003E6FA2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6FA2" w:rsidRDefault="003E6FA2" w:rsidP="003E6FA2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6FA2" w:rsidRDefault="003E6FA2" w:rsidP="003E6FA2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6FA2" w:rsidRDefault="003E6FA2" w:rsidP="003E6FA2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6FA2" w:rsidRDefault="003E6FA2" w:rsidP="003E6FA2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6FA2" w:rsidRDefault="003E6FA2" w:rsidP="003E6FA2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6FA2" w:rsidRDefault="003E6FA2" w:rsidP="003E6FA2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6FA2" w:rsidRDefault="003E6FA2" w:rsidP="003E6FA2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6FA2" w:rsidRDefault="003E6FA2" w:rsidP="003E6FA2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6FA2" w:rsidRDefault="003E6FA2" w:rsidP="003E6FA2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6FA2" w:rsidRDefault="003E6FA2" w:rsidP="003E6FA2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6FA2" w:rsidRDefault="003E6FA2" w:rsidP="003E6FA2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93A8A" w:rsidRDefault="00D93A8A"/>
    <w:sectPr w:rsidR="00D93A8A" w:rsidSect="00D93A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3E6FA2"/>
    <w:rsid w:val="003E6FA2"/>
    <w:rsid w:val="00D93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FA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E6F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2021-01-25T14:26:00Z</dcterms:created>
  <dcterms:modified xsi:type="dcterms:W3CDTF">2021-01-25T14:26:00Z</dcterms:modified>
</cp:coreProperties>
</file>